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F97E9" w14:textId="77777777" w:rsidR="00D61EC2" w:rsidRDefault="00D61EC2" w:rsidP="00D61EC2">
      <w:pPr>
        <w:spacing w:after="0" w:line="264" w:lineRule="auto"/>
        <w:rPr>
          <w:rFonts w:ascii="Segoe UI" w:eastAsia="Calibri" w:hAnsi="Segoe UI" w:cs="Segoe UI"/>
          <w:b/>
          <w:kern w:val="0"/>
          <w:sz w:val="20"/>
          <w:szCs w:val="20"/>
          <w14:ligatures w14:val="none"/>
        </w:rPr>
      </w:pPr>
    </w:p>
    <w:p w14:paraId="1423AC4D" w14:textId="77777777" w:rsidR="00D61EC2" w:rsidRPr="00D61EC2" w:rsidRDefault="00D61EC2" w:rsidP="00D61EC2">
      <w:pPr>
        <w:spacing w:after="0" w:line="264" w:lineRule="auto"/>
        <w:jc w:val="center"/>
        <w:rPr>
          <w:rFonts w:ascii="Segoe UI" w:eastAsia="Calibri" w:hAnsi="Segoe UI" w:cs="Segoe UI"/>
          <w:b/>
          <w:kern w:val="0"/>
          <w:sz w:val="20"/>
          <w:szCs w:val="20"/>
          <w14:ligatures w14:val="none"/>
        </w:rPr>
      </w:pPr>
      <w:r w:rsidRPr="00D61EC2">
        <w:rPr>
          <w:rFonts w:ascii="Segoe UI" w:eastAsia="Calibri" w:hAnsi="Segoe UI" w:cs="Segoe UI"/>
          <w:b/>
          <w:kern w:val="0"/>
          <w:sz w:val="20"/>
          <w:szCs w:val="20"/>
          <w14:ligatures w14:val="none"/>
        </w:rPr>
        <w:t>ČESTNÉ PROHLÁŠENÍ VE VZTAHU K RUSKÝM/BĚLORUSKÝM SUBJEKTŮM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914D9" w:rsidRPr="00A908C8" w14:paraId="6E59C81A" w14:textId="77777777" w:rsidTr="0052093D">
        <w:tc>
          <w:tcPr>
            <w:tcW w:w="9072" w:type="dxa"/>
          </w:tcPr>
          <w:p w14:paraId="75CA425B" w14:textId="77777777" w:rsidR="00D914D9" w:rsidRPr="00A457B1" w:rsidRDefault="00D914D9" w:rsidP="0052093D">
            <w:pPr>
              <w:spacing w:line="264" w:lineRule="auto"/>
              <w:rPr>
                <w:rFonts w:ascii="Segoe UI" w:eastAsia="Calibri" w:hAnsi="Segoe UI" w:cs="Segoe UI"/>
                <w:b/>
              </w:rPr>
            </w:pPr>
            <w:r w:rsidRPr="00A457B1">
              <w:rPr>
                <w:rFonts w:ascii="Segoe UI" w:eastAsia="Calibri" w:hAnsi="Segoe UI" w:cs="Segoe UI"/>
                <w:b/>
              </w:rPr>
              <w:t>Zadavatel:</w:t>
            </w:r>
          </w:p>
          <w:p w14:paraId="7DD9FEE9" w14:textId="77777777" w:rsidR="008E4482" w:rsidRDefault="008E4482" w:rsidP="008E4482">
            <w:pPr>
              <w:spacing w:line="264" w:lineRule="auto"/>
              <w:jc w:val="both"/>
              <w:rPr>
                <w:rFonts w:ascii="Segoe UI" w:hAnsi="Segoe UI" w:cs="Segoe UI"/>
                <w:i/>
              </w:rPr>
            </w:pPr>
            <w:r w:rsidRPr="00F91D7B">
              <w:rPr>
                <w:rFonts w:ascii="Segoe UI" w:hAnsi="Segoe UI" w:cs="Segoe UI"/>
                <w:i/>
              </w:rPr>
              <w:t>Základní škola a mateřská škola Ostrava-Dubina, V. Košaře 6, příspěvková organizace</w:t>
            </w:r>
          </w:p>
          <w:p w14:paraId="2F1527EF" w14:textId="77777777" w:rsidR="008E4482" w:rsidRDefault="008E4482" w:rsidP="008E4482">
            <w:pPr>
              <w:spacing w:line="264" w:lineRule="auto"/>
              <w:jc w:val="both"/>
              <w:rPr>
                <w:rFonts w:ascii="Segoe UI" w:hAnsi="Segoe UI" w:cs="Segoe UI"/>
                <w:i/>
              </w:rPr>
            </w:pPr>
            <w:r w:rsidRPr="00FE5066">
              <w:rPr>
                <w:rFonts w:ascii="Segoe UI" w:hAnsi="Segoe UI" w:cs="Segoe UI"/>
                <w:i/>
              </w:rPr>
              <w:t>Václava Košaře 121/6, Dubina, 700 30 Ostrava</w:t>
            </w:r>
          </w:p>
          <w:p w14:paraId="4547CB94" w14:textId="59A9B5E4" w:rsidR="00D914D9" w:rsidRPr="00A908C8" w:rsidRDefault="008E4482" w:rsidP="008E4482">
            <w:pPr>
              <w:spacing w:line="264" w:lineRule="auto"/>
              <w:rPr>
                <w:rFonts w:ascii="Segoe UI" w:eastAsia="Calibr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 xml:space="preserve">IČO: </w:t>
            </w:r>
            <w:r w:rsidRPr="00D21B64">
              <w:rPr>
                <w:rFonts w:ascii="Segoe UI" w:hAnsi="Segoe UI" w:cs="Segoe UI"/>
                <w:i/>
              </w:rPr>
              <w:t>70631751</w:t>
            </w:r>
          </w:p>
        </w:tc>
      </w:tr>
      <w:tr w:rsidR="00D914D9" w:rsidRPr="00A908C8" w14:paraId="58D4386C" w14:textId="77777777" w:rsidTr="0052093D">
        <w:tc>
          <w:tcPr>
            <w:tcW w:w="9072" w:type="dxa"/>
          </w:tcPr>
          <w:p w14:paraId="055E7766" w14:textId="77777777" w:rsidR="00D914D9" w:rsidRPr="00A908C8" w:rsidRDefault="00D914D9" w:rsidP="0052093D">
            <w:pPr>
              <w:spacing w:line="264" w:lineRule="auto"/>
              <w:jc w:val="both"/>
              <w:rPr>
                <w:rFonts w:ascii="Segoe UI" w:eastAsia="Calibri" w:hAnsi="Segoe UI" w:cs="Segoe UI"/>
                <w:b/>
              </w:rPr>
            </w:pPr>
            <w:r w:rsidRPr="00A908C8">
              <w:rPr>
                <w:rFonts w:ascii="Segoe UI" w:eastAsia="Calibri" w:hAnsi="Segoe UI" w:cs="Segoe UI"/>
                <w:b/>
              </w:rPr>
              <w:t>Název zakázky:</w:t>
            </w:r>
          </w:p>
          <w:p w14:paraId="1417318A" w14:textId="77777777" w:rsidR="00D914D9" w:rsidRPr="00A908C8" w:rsidRDefault="00D914D9" w:rsidP="0052093D">
            <w:pPr>
              <w:spacing w:line="264" w:lineRule="auto"/>
              <w:jc w:val="both"/>
              <w:rPr>
                <w:rFonts w:ascii="Segoe UI" w:eastAsia="Calibri" w:hAnsi="Segoe UI" w:cs="Segoe UI"/>
                <w:i/>
              </w:rPr>
            </w:pPr>
            <w:r w:rsidRPr="00A908C8">
              <w:rPr>
                <w:rFonts w:ascii="Segoe UI" w:eastAsia="Calibri" w:hAnsi="Segoe UI" w:cs="Segoe UI"/>
                <w:i/>
              </w:rPr>
              <w:t>„</w:t>
            </w:r>
            <w:r>
              <w:rPr>
                <w:rFonts w:ascii="Segoe UI" w:hAnsi="Segoe UI" w:cs="Segoe UI"/>
                <w:i/>
              </w:rPr>
              <w:t>Rekonstrukce venkovních ploch před budovou školy“</w:t>
            </w:r>
          </w:p>
        </w:tc>
      </w:tr>
    </w:tbl>
    <w:p w14:paraId="3C8C086E" w14:textId="77777777" w:rsidR="00D61EC2" w:rsidRPr="00D61EC2" w:rsidRDefault="00D61EC2" w:rsidP="00D61EC2">
      <w:pPr>
        <w:pBdr>
          <w:bottom w:val="single" w:sz="8" w:space="1" w:color="73767D"/>
        </w:pBdr>
        <w:spacing w:before="360" w:after="0" w:line="264" w:lineRule="auto"/>
        <w:jc w:val="both"/>
        <w:rPr>
          <w:rFonts w:ascii="Segoe UI" w:eastAsia="Calibri" w:hAnsi="Segoe UI" w:cs="Segoe UI"/>
          <w:b/>
          <w:kern w:val="0"/>
          <w:sz w:val="20"/>
          <w:szCs w:val="20"/>
          <w14:ligatures w14:val="none"/>
        </w:rPr>
      </w:pPr>
      <w:r w:rsidRPr="00D61EC2">
        <w:rPr>
          <w:rFonts w:ascii="Segoe UI" w:eastAsia="Calibri" w:hAnsi="Segoe UI" w:cs="Segoe UI"/>
          <w:b/>
          <w:kern w:val="0"/>
          <w:sz w:val="20"/>
          <w:szCs w:val="20"/>
          <w14:ligatures w14:val="none"/>
        </w:rPr>
        <w:t>Identifikační údaje vybraného dodavatele:</w:t>
      </w:r>
    </w:p>
    <w:tbl>
      <w:tblPr>
        <w:tblStyle w:val="Mkatabulky1"/>
        <w:tblW w:w="9072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D61EC2" w:rsidRPr="00D61EC2" w14:paraId="62D546A3" w14:textId="77777777" w:rsidTr="008D0B3D">
        <w:trPr>
          <w:trHeight w:val="353"/>
        </w:trPr>
        <w:tc>
          <w:tcPr>
            <w:tcW w:w="4111" w:type="dxa"/>
            <w:vAlign w:val="center"/>
          </w:tcPr>
          <w:p w14:paraId="632C30E9" w14:textId="77777777" w:rsidR="00D61EC2" w:rsidRPr="00D61EC2" w:rsidRDefault="00D61EC2" w:rsidP="00D61EC2">
            <w:pPr>
              <w:numPr>
                <w:ilvl w:val="1"/>
                <w:numId w:val="0"/>
              </w:numPr>
              <w:spacing w:line="264" w:lineRule="auto"/>
              <w:ind w:left="-108"/>
              <w:jc w:val="both"/>
              <w:rPr>
                <w:rFonts w:ascii="Segoe UI" w:eastAsia="Calibri" w:hAnsi="Segoe UI" w:cs="Segoe UI"/>
                <w:b/>
                <w:szCs w:val="22"/>
              </w:rPr>
            </w:pPr>
            <w:r w:rsidRPr="00D61EC2">
              <w:rPr>
                <w:rFonts w:ascii="Segoe UI" w:eastAsia="Calibri" w:hAnsi="Segoe UI" w:cs="Segoe UI"/>
                <w:b/>
                <w:szCs w:val="22"/>
              </w:rPr>
              <w:t>Obchodní firma / název / jméno a příjmení:</w:t>
            </w:r>
          </w:p>
        </w:tc>
        <w:tc>
          <w:tcPr>
            <w:tcW w:w="4961" w:type="dxa"/>
            <w:vAlign w:val="center"/>
          </w:tcPr>
          <w:p w14:paraId="315D4964" w14:textId="77777777" w:rsidR="00D61EC2" w:rsidRPr="00D61EC2" w:rsidRDefault="00D61EC2" w:rsidP="00D61EC2">
            <w:pPr>
              <w:numPr>
                <w:ilvl w:val="1"/>
                <w:numId w:val="0"/>
              </w:numPr>
              <w:spacing w:line="264" w:lineRule="auto"/>
              <w:jc w:val="both"/>
              <w:rPr>
                <w:rFonts w:ascii="Segoe UI" w:eastAsia="Calibri" w:hAnsi="Segoe UI" w:cs="Segoe UI"/>
                <w:b/>
                <w:szCs w:val="22"/>
              </w:rPr>
            </w:pPr>
            <w:r w:rsidRPr="00D61EC2">
              <w:rPr>
                <w:rFonts w:ascii="Segoe UI" w:eastAsia="Times New Roman" w:hAnsi="Segoe UI" w:cs="Segoe UI"/>
                <w:b/>
                <w:szCs w:val="22"/>
                <w:highlight w:val="lightGray"/>
              </w:rPr>
              <w:t>[VYPLNÍ DODAVATEL]</w:t>
            </w:r>
          </w:p>
        </w:tc>
      </w:tr>
      <w:tr w:rsidR="00D61EC2" w:rsidRPr="00D61EC2" w14:paraId="1454C3E3" w14:textId="77777777" w:rsidTr="008D0B3D">
        <w:trPr>
          <w:trHeight w:val="353"/>
        </w:trPr>
        <w:tc>
          <w:tcPr>
            <w:tcW w:w="4111" w:type="dxa"/>
            <w:vAlign w:val="center"/>
          </w:tcPr>
          <w:p w14:paraId="2B03B5BB" w14:textId="77777777" w:rsidR="00D61EC2" w:rsidRPr="00D61EC2" w:rsidRDefault="00D61EC2" w:rsidP="00D61EC2">
            <w:pPr>
              <w:numPr>
                <w:ilvl w:val="1"/>
                <w:numId w:val="0"/>
              </w:numPr>
              <w:spacing w:line="264" w:lineRule="auto"/>
              <w:ind w:left="-108"/>
              <w:jc w:val="both"/>
              <w:rPr>
                <w:rFonts w:ascii="Segoe UI" w:eastAsia="Calibri" w:hAnsi="Segoe UI" w:cs="Segoe UI"/>
                <w:b/>
                <w:szCs w:val="22"/>
              </w:rPr>
            </w:pPr>
            <w:r w:rsidRPr="00D61EC2">
              <w:rPr>
                <w:rFonts w:ascii="Segoe UI" w:eastAsia="Calibri" w:hAnsi="Segoe UI" w:cs="Segoe UI"/>
                <w:b/>
                <w:szCs w:val="22"/>
              </w:rPr>
              <w:t>IČO:</w:t>
            </w:r>
          </w:p>
        </w:tc>
        <w:tc>
          <w:tcPr>
            <w:tcW w:w="4961" w:type="dxa"/>
            <w:vAlign w:val="center"/>
          </w:tcPr>
          <w:p w14:paraId="485F8A98" w14:textId="77777777" w:rsidR="00D61EC2" w:rsidRPr="00D61EC2" w:rsidRDefault="00D61EC2" w:rsidP="00D61EC2">
            <w:pPr>
              <w:numPr>
                <w:ilvl w:val="1"/>
                <w:numId w:val="0"/>
              </w:numPr>
              <w:spacing w:line="264" w:lineRule="auto"/>
              <w:jc w:val="both"/>
              <w:rPr>
                <w:rFonts w:ascii="Segoe UI" w:eastAsia="Calibri" w:hAnsi="Segoe UI" w:cs="Segoe UI"/>
                <w:b/>
                <w:szCs w:val="22"/>
              </w:rPr>
            </w:pPr>
            <w:r w:rsidRPr="00D61EC2">
              <w:rPr>
                <w:rFonts w:ascii="Segoe UI" w:eastAsia="Times New Roman" w:hAnsi="Segoe UI" w:cs="Segoe UI"/>
                <w:b/>
                <w:szCs w:val="22"/>
                <w:highlight w:val="lightGray"/>
              </w:rPr>
              <w:t>[VYPLNÍ DODAVATEL]</w:t>
            </w:r>
          </w:p>
        </w:tc>
      </w:tr>
      <w:tr w:rsidR="00D61EC2" w:rsidRPr="00D61EC2" w14:paraId="11DD3520" w14:textId="77777777" w:rsidTr="008D0B3D">
        <w:trPr>
          <w:trHeight w:val="353"/>
        </w:trPr>
        <w:tc>
          <w:tcPr>
            <w:tcW w:w="4111" w:type="dxa"/>
            <w:vAlign w:val="center"/>
          </w:tcPr>
          <w:p w14:paraId="12EB86B4" w14:textId="77777777" w:rsidR="00D61EC2" w:rsidRPr="00D61EC2" w:rsidRDefault="00D61EC2" w:rsidP="00D61EC2">
            <w:pPr>
              <w:numPr>
                <w:ilvl w:val="1"/>
                <w:numId w:val="0"/>
              </w:numPr>
              <w:spacing w:line="264" w:lineRule="auto"/>
              <w:ind w:left="-108"/>
              <w:jc w:val="both"/>
              <w:rPr>
                <w:rFonts w:ascii="Segoe UI" w:eastAsia="Calibri" w:hAnsi="Segoe UI" w:cs="Segoe UI"/>
                <w:b/>
              </w:rPr>
            </w:pPr>
            <w:r>
              <w:rPr>
                <w:rFonts w:ascii="Segoe UI" w:eastAsia="Calibri" w:hAnsi="Segoe UI" w:cs="Segoe UI"/>
                <w:b/>
              </w:rPr>
              <w:t>Sídlo / místo podnikání:</w:t>
            </w:r>
          </w:p>
        </w:tc>
        <w:tc>
          <w:tcPr>
            <w:tcW w:w="4961" w:type="dxa"/>
            <w:vAlign w:val="center"/>
          </w:tcPr>
          <w:p w14:paraId="709B5372" w14:textId="77777777" w:rsidR="00D61EC2" w:rsidRPr="00D61EC2" w:rsidRDefault="00D61EC2" w:rsidP="00D61EC2">
            <w:pPr>
              <w:numPr>
                <w:ilvl w:val="1"/>
                <w:numId w:val="0"/>
              </w:numPr>
              <w:spacing w:line="264" w:lineRule="auto"/>
              <w:jc w:val="both"/>
              <w:rPr>
                <w:rFonts w:ascii="Segoe UI" w:eastAsia="Times New Roman" w:hAnsi="Segoe UI" w:cs="Segoe UI"/>
                <w:b/>
                <w:highlight w:val="lightGray"/>
              </w:rPr>
            </w:pPr>
            <w:r>
              <w:rPr>
                <w:rFonts w:ascii="Segoe UI" w:eastAsia="Times New Roman" w:hAnsi="Segoe UI" w:cs="Segoe UI"/>
                <w:b/>
                <w:szCs w:val="22"/>
                <w:highlight w:val="lightGray"/>
              </w:rPr>
              <w:t>[</w:t>
            </w:r>
            <w:r w:rsidRPr="00D61EC2">
              <w:rPr>
                <w:rFonts w:ascii="Segoe UI" w:eastAsia="Times New Roman" w:hAnsi="Segoe UI" w:cs="Segoe UI"/>
                <w:b/>
                <w:szCs w:val="22"/>
                <w:highlight w:val="lightGray"/>
              </w:rPr>
              <w:t>VYPLNÍ DODAVATEL]</w:t>
            </w:r>
          </w:p>
        </w:tc>
      </w:tr>
      <w:tr w:rsidR="00D61EC2" w:rsidRPr="00D61EC2" w14:paraId="098BF074" w14:textId="77777777" w:rsidTr="008D0B3D">
        <w:trPr>
          <w:trHeight w:val="353"/>
        </w:trPr>
        <w:tc>
          <w:tcPr>
            <w:tcW w:w="4111" w:type="dxa"/>
            <w:vAlign w:val="center"/>
          </w:tcPr>
          <w:p w14:paraId="6E4BD813" w14:textId="77777777" w:rsidR="00D61EC2" w:rsidRDefault="00D61EC2" w:rsidP="00D61EC2">
            <w:pPr>
              <w:numPr>
                <w:ilvl w:val="1"/>
                <w:numId w:val="0"/>
              </w:numPr>
              <w:spacing w:line="264" w:lineRule="auto"/>
              <w:ind w:left="-108"/>
              <w:jc w:val="both"/>
              <w:rPr>
                <w:rFonts w:ascii="Segoe UI" w:eastAsia="Calibri" w:hAnsi="Segoe UI" w:cs="Segoe UI"/>
                <w:b/>
              </w:rPr>
            </w:pPr>
            <w:r>
              <w:rPr>
                <w:rFonts w:ascii="Segoe UI" w:eastAsia="Calibri" w:hAnsi="Segoe UI" w:cs="Segoe UI"/>
                <w:b/>
              </w:rPr>
              <w:t>Telefon, e-mail:</w:t>
            </w:r>
          </w:p>
        </w:tc>
        <w:tc>
          <w:tcPr>
            <w:tcW w:w="4961" w:type="dxa"/>
            <w:vAlign w:val="center"/>
          </w:tcPr>
          <w:p w14:paraId="6EAD4DBB" w14:textId="77777777" w:rsidR="00D61EC2" w:rsidRPr="00D61EC2" w:rsidRDefault="00D61EC2" w:rsidP="00D61EC2">
            <w:pPr>
              <w:numPr>
                <w:ilvl w:val="1"/>
                <w:numId w:val="0"/>
              </w:numPr>
              <w:spacing w:line="264" w:lineRule="auto"/>
              <w:jc w:val="both"/>
              <w:rPr>
                <w:rFonts w:ascii="Segoe UI" w:eastAsia="Times New Roman" w:hAnsi="Segoe UI" w:cs="Segoe UI"/>
                <w:b/>
                <w:highlight w:val="lightGray"/>
              </w:rPr>
            </w:pPr>
            <w:r>
              <w:rPr>
                <w:rFonts w:ascii="Segoe UI" w:eastAsia="Times New Roman" w:hAnsi="Segoe UI" w:cs="Segoe UI"/>
                <w:b/>
                <w:szCs w:val="22"/>
                <w:highlight w:val="lightGray"/>
              </w:rPr>
              <w:t>[</w:t>
            </w:r>
            <w:r w:rsidRPr="00D61EC2">
              <w:rPr>
                <w:rFonts w:ascii="Segoe UI" w:eastAsia="Times New Roman" w:hAnsi="Segoe UI" w:cs="Segoe UI"/>
                <w:b/>
                <w:szCs w:val="22"/>
                <w:highlight w:val="lightGray"/>
              </w:rPr>
              <w:t>VYPLNÍ DODAVATEL]</w:t>
            </w:r>
          </w:p>
        </w:tc>
      </w:tr>
      <w:tr w:rsidR="00D61EC2" w:rsidRPr="00D61EC2" w14:paraId="3AEE916F" w14:textId="77777777" w:rsidTr="008D0B3D">
        <w:trPr>
          <w:trHeight w:val="353"/>
        </w:trPr>
        <w:tc>
          <w:tcPr>
            <w:tcW w:w="4111" w:type="dxa"/>
            <w:vAlign w:val="center"/>
          </w:tcPr>
          <w:p w14:paraId="58944CCF" w14:textId="77777777" w:rsidR="00D61EC2" w:rsidRDefault="00D61EC2" w:rsidP="00D61EC2">
            <w:pPr>
              <w:numPr>
                <w:ilvl w:val="1"/>
                <w:numId w:val="0"/>
              </w:numPr>
              <w:spacing w:line="264" w:lineRule="auto"/>
              <w:ind w:left="-108"/>
              <w:jc w:val="both"/>
              <w:rPr>
                <w:rFonts w:ascii="Segoe UI" w:eastAsia="Calibri" w:hAnsi="Segoe UI" w:cs="Segoe UI"/>
                <w:b/>
              </w:rPr>
            </w:pPr>
            <w:r w:rsidRPr="00D61EC2">
              <w:rPr>
                <w:rFonts w:ascii="Segoe UI" w:eastAsia="Calibri" w:hAnsi="Segoe UI" w:cs="Segoe UI"/>
                <w:b/>
              </w:rPr>
              <w:t>Jméno a příjmení oprávněné osoby</w:t>
            </w:r>
            <w:r>
              <w:rPr>
                <w:rFonts w:ascii="Segoe UI" w:eastAsia="Calibri" w:hAnsi="Segoe UI" w:cs="Segoe UI"/>
                <w:b/>
              </w:rPr>
              <w:t>:</w:t>
            </w:r>
          </w:p>
        </w:tc>
        <w:tc>
          <w:tcPr>
            <w:tcW w:w="4961" w:type="dxa"/>
            <w:vAlign w:val="center"/>
          </w:tcPr>
          <w:p w14:paraId="4C5383A8" w14:textId="77777777" w:rsidR="00D61EC2" w:rsidRPr="00D61EC2" w:rsidRDefault="00D61EC2" w:rsidP="00D61EC2">
            <w:pPr>
              <w:numPr>
                <w:ilvl w:val="1"/>
                <w:numId w:val="0"/>
              </w:numPr>
              <w:spacing w:line="264" w:lineRule="auto"/>
              <w:jc w:val="both"/>
              <w:rPr>
                <w:rFonts w:ascii="Segoe UI" w:eastAsia="Times New Roman" w:hAnsi="Segoe UI" w:cs="Segoe UI"/>
                <w:b/>
                <w:highlight w:val="lightGray"/>
              </w:rPr>
            </w:pPr>
            <w:r>
              <w:rPr>
                <w:rFonts w:ascii="Segoe UI" w:eastAsia="Times New Roman" w:hAnsi="Segoe UI" w:cs="Segoe UI"/>
                <w:b/>
                <w:szCs w:val="22"/>
                <w:highlight w:val="lightGray"/>
              </w:rPr>
              <w:t>[</w:t>
            </w:r>
            <w:r w:rsidRPr="00D61EC2">
              <w:rPr>
                <w:rFonts w:ascii="Segoe UI" w:eastAsia="Times New Roman" w:hAnsi="Segoe UI" w:cs="Segoe UI"/>
                <w:b/>
                <w:szCs w:val="22"/>
                <w:highlight w:val="lightGray"/>
              </w:rPr>
              <w:t>VYPLNÍ DODAVATEL]</w:t>
            </w:r>
          </w:p>
        </w:tc>
      </w:tr>
    </w:tbl>
    <w:p w14:paraId="6D4E1B26" w14:textId="77777777" w:rsidR="00D61EC2" w:rsidRPr="00D61EC2" w:rsidRDefault="00D61EC2" w:rsidP="00D61EC2">
      <w:pPr>
        <w:numPr>
          <w:ilvl w:val="1"/>
          <w:numId w:val="0"/>
        </w:numPr>
        <w:spacing w:before="360" w:after="0" w:line="264" w:lineRule="auto"/>
        <w:jc w:val="both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  <w:r>
        <w:rPr>
          <w:rFonts w:ascii="SegoeUI" w:eastAsia="Times New Roman" w:hAnsi="SegoeUI" w:cs="Segoe UI"/>
          <w:color w:val="000000"/>
          <w:kern w:val="0"/>
          <w:szCs w:val="20"/>
          <w14:ligatures w14:val="none"/>
        </w:rPr>
        <w:t>D</w:t>
      </w:r>
      <w:r w:rsidRPr="00D61EC2">
        <w:rPr>
          <w:rFonts w:ascii="SegoeUI" w:eastAsia="Times New Roman" w:hAnsi="SegoeUI" w:cs="Segoe UI"/>
          <w:color w:val="000000"/>
          <w:kern w:val="0"/>
          <w:szCs w:val="20"/>
          <w14:ligatures w14:val="none"/>
        </w:rPr>
        <w:t>odavatel tímto ve vztahu k výše nadepsané zakázce prohlašuje, že:</w:t>
      </w:r>
    </w:p>
    <w:p w14:paraId="68747A1D" w14:textId="77777777" w:rsidR="00D61EC2" w:rsidRPr="00D61EC2" w:rsidRDefault="00D61EC2" w:rsidP="00D61EC2">
      <w:pPr>
        <w:numPr>
          <w:ilvl w:val="0"/>
          <w:numId w:val="1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120" w:after="0" w:line="264" w:lineRule="auto"/>
        <w:ind w:left="284" w:hanging="284"/>
        <w:jc w:val="both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D61EC2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D61EC2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>ii</w:t>
      </w:r>
      <w:proofErr w:type="spellEnd"/>
      <w:r w:rsidRPr="00D61EC2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>) kterákoli z osob, jejichž kapacity bude dodavatel využívat, a to v rozsahu více než 10 % nabídkové ceny,</w:t>
      </w:r>
    </w:p>
    <w:p w14:paraId="577D875F" w14:textId="77777777" w:rsidR="00D61EC2" w:rsidRPr="00D61EC2" w:rsidRDefault="00D61EC2" w:rsidP="00D61EC2">
      <w:pPr>
        <w:numPr>
          <w:ilvl w:val="0"/>
          <w:numId w:val="2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120" w:after="0" w:line="264" w:lineRule="auto"/>
        <w:ind w:left="567" w:hanging="284"/>
        <w:jc w:val="both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D61EC2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>není ruským státním příslušníkem, fyzickou či právnickou osobou nebo subjektem či orgánem se sídlem v Rusku,</w:t>
      </w:r>
    </w:p>
    <w:p w14:paraId="05BF2361" w14:textId="77777777" w:rsidR="00D61EC2" w:rsidRPr="00D61EC2" w:rsidRDefault="00D61EC2" w:rsidP="00D61EC2">
      <w:pPr>
        <w:numPr>
          <w:ilvl w:val="0"/>
          <w:numId w:val="2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120" w:after="0" w:line="264" w:lineRule="auto"/>
        <w:ind w:left="567" w:hanging="284"/>
        <w:jc w:val="both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D61EC2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>není z více než 50 % přímo či nepřímo vlastněn některým ze subjektů uvedených v písmeni a), ani</w:t>
      </w:r>
    </w:p>
    <w:p w14:paraId="10BCE7E1" w14:textId="77777777" w:rsidR="00D61EC2" w:rsidRPr="00D61EC2" w:rsidRDefault="00D61EC2" w:rsidP="00D61EC2">
      <w:pPr>
        <w:numPr>
          <w:ilvl w:val="0"/>
          <w:numId w:val="2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120" w:after="0" w:line="264" w:lineRule="auto"/>
        <w:ind w:left="567" w:hanging="284"/>
        <w:jc w:val="both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D61EC2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>nejedná jménem nebo na pokyn některého ze subjektů uvedených v písmeni a) nebo b)</w:t>
      </w:r>
      <w:r w:rsidRPr="00D61EC2">
        <w:rPr>
          <w:rFonts w:ascii="Segoe UI" w:eastAsia="Times New Roman" w:hAnsi="Segoe UI" w:cs="Segoe UI"/>
          <w:color w:val="000000"/>
          <w:kern w:val="0"/>
          <w:sz w:val="20"/>
          <w:szCs w:val="20"/>
          <w:vertAlign w:val="superscript"/>
          <w:lang w:eastAsia="cs-CZ"/>
          <w14:ligatures w14:val="none"/>
        </w:rPr>
        <w:footnoteReference w:id="1"/>
      </w:r>
      <w:r w:rsidRPr="00D61EC2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>;</w:t>
      </w:r>
    </w:p>
    <w:p w14:paraId="3A185996" w14:textId="77777777" w:rsidR="00D61EC2" w:rsidRPr="00D61EC2" w:rsidRDefault="00D61EC2" w:rsidP="00D61EC2">
      <w:pPr>
        <w:numPr>
          <w:ilvl w:val="0"/>
          <w:numId w:val="1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120" w:after="0" w:line="264" w:lineRule="auto"/>
        <w:ind w:left="284" w:hanging="284"/>
        <w:jc w:val="both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D61EC2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D61EC2">
        <w:rPr>
          <w:rFonts w:ascii="Segoe UI" w:eastAsia="Times New Roman" w:hAnsi="Segoe UI" w:cs="Segoe UI"/>
          <w:kern w:val="0"/>
          <w:sz w:val="20"/>
          <w:szCs w:val="20"/>
          <w:lang w:eastAsia="cs-CZ"/>
          <w14:ligatures w14:val="none"/>
        </w:rPr>
        <w:t xml:space="preserve"> nařízení Rady (EU) č. 208/2014, o omezujících opatřeních vůči některým osobám, subjektům, orgánům vzhledem k situaci na Ukrajině,</w:t>
      </w:r>
      <w:r w:rsidRPr="00D61EC2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 xml:space="preserve">  nebo nařízení Rady (ES) č. 765/2006 ze dne 18. května 2006 o omezujících opatřeních vůči prezidentu Lukašenkovi a některým představitelům Běloruska (ve znění pozdějších aktualizací)</w:t>
      </w:r>
      <w:r w:rsidRPr="00D61EC2">
        <w:rPr>
          <w:rFonts w:ascii="Segoe UI" w:eastAsia="Times New Roman" w:hAnsi="Segoe UI" w:cs="Segoe UI"/>
          <w:color w:val="000000"/>
          <w:kern w:val="0"/>
          <w:sz w:val="20"/>
          <w:szCs w:val="20"/>
          <w:vertAlign w:val="superscript"/>
          <w:lang w:eastAsia="cs-CZ"/>
          <w14:ligatures w14:val="none"/>
        </w:rPr>
        <w:footnoteReference w:id="2"/>
      </w:r>
      <w:r w:rsidRPr="00D61EC2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>;</w:t>
      </w:r>
    </w:p>
    <w:p w14:paraId="5331A7D5" w14:textId="77777777" w:rsidR="00D61EC2" w:rsidRPr="00D61EC2" w:rsidRDefault="00D61EC2" w:rsidP="00D61EC2">
      <w:pPr>
        <w:numPr>
          <w:ilvl w:val="0"/>
          <w:numId w:val="1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120" w:after="0" w:line="264" w:lineRule="auto"/>
        <w:ind w:left="284" w:hanging="284"/>
        <w:jc w:val="both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</w:pPr>
      <w:bookmarkStart w:id="0" w:name="_Toc121833264"/>
      <w:r w:rsidRPr="00D61EC2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 xml:space="preserve">žádné finanční prostředky, které obdrží za plnění veřejné zakázky, přímo ani nepřímo nezpřístupní fyzickým nebo právnickým osobám, subjektům či orgánům s nimi spojeným nebo v jejich prospěch </w:t>
      </w:r>
      <w:r w:rsidRPr="00D61EC2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lastRenderedPageBreak/>
        <w:t>uvedeným v sankčním seznamu v příloze nařízení Rady (EU) č. 269/2014 ze dne 17. března 2014, nebo nařízení Rady (ES) č. 765/2006 ze dne 18. května 2006.</w:t>
      </w:r>
    </w:p>
    <w:p w14:paraId="33007623" w14:textId="77777777" w:rsidR="00D61EC2" w:rsidRPr="00D61EC2" w:rsidRDefault="00D61EC2" w:rsidP="00D61EC2">
      <w:pPr>
        <w:spacing w:before="240" w:after="0" w:line="264" w:lineRule="auto"/>
        <w:jc w:val="both"/>
        <w:outlineLvl w:val="1"/>
        <w:rPr>
          <w:rFonts w:ascii="Segoe UI" w:eastAsia="Times New Roman" w:hAnsi="Segoe UI" w:cs="Segoe UI"/>
          <w:kern w:val="0"/>
          <w:sz w:val="20"/>
          <w:szCs w:val="20"/>
          <w:lang w:eastAsia="cs-CZ"/>
          <w14:ligatures w14:val="none"/>
        </w:rPr>
      </w:pPr>
      <w:r w:rsidRPr="00D61EC2">
        <w:rPr>
          <w:rFonts w:ascii="Segoe UI" w:eastAsia="Times New Roman" w:hAnsi="Segoe UI" w:cs="Segoe UI"/>
          <w:kern w:val="0"/>
          <w:sz w:val="20"/>
          <w:szCs w:val="20"/>
          <w:highlight w:val="lightGray"/>
          <w:lang w:eastAsia="cs-CZ"/>
          <w14:ligatures w14:val="none"/>
        </w:rPr>
        <w:t>[VYPLNÍ DODAVATEL]</w:t>
      </w:r>
      <w:r w:rsidRPr="00D61EC2">
        <w:rPr>
          <w:rFonts w:ascii="Segoe UI" w:eastAsia="Times New Roman" w:hAnsi="Segoe UI" w:cs="Segoe UI"/>
          <w:kern w:val="0"/>
          <w:sz w:val="20"/>
          <w:szCs w:val="20"/>
          <w:lang w:eastAsia="cs-CZ"/>
          <w14:ligatures w14:val="none"/>
        </w:rPr>
        <w:t xml:space="preserve"> dne </w:t>
      </w:r>
      <w:r w:rsidRPr="00D61EC2">
        <w:rPr>
          <w:rFonts w:ascii="Segoe UI" w:eastAsia="Times New Roman" w:hAnsi="Segoe UI" w:cs="Segoe UI"/>
          <w:kern w:val="0"/>
          <w:sz w:val="20"/>
          <w:szCs w:val="20"/>
          <w:highlight w:val="lightGray"/>
          <w:lang w:eastAsia="cs-CZ"/>
          <w14:ligatures w14:val="none"/>
        </w:rPr>
        <w:t>[VYPLNÍ DODAVATEL]</w:t>
      </w:r>
      <w:bookmarkEnd w:id="0"/>
    </w:p>
    <w:p w14:paraId="33C0FBCD" w14:textId="77777777" w:rsidR="00D61EC2" w:rsidRPr="00D61EC2" w:rsidRDefault="00D61EC2" w:rsidP="00D61EC2">
      <w:pPr>
        <w:spacing w:after="0" w:line="264" w:lineRule="auto"/>
        <w:jc w:val="both"/>
        <w:outlineLvl w:val="1"/>
        <w:rPr>
          <w:rFonts w:ascii="Segoe UI" w:eastAsia="Times New Roman" w:hAnsi="Segoe UI" w:cs="Segoe UI"/>
          <w:kern w:val="0"/>
          <w:sz w:val="20"/>
          <w:szCs w:val="20"/>
          <w:lang w:eastAsia="cs-CZ"/>
          <w14:ligatures w14:val="none"/>
        </w:rPr>
      </w:pPr>
    </w:p>
    <w:p w14:paraId="0D88AE35" w14:textId="77777777" w:rsidR="00D61EC2" w:rsidRPr="00D61EC2" w:rsidRDefault="00D61EC2" w:rsidP="00D61EC2">
      <w:pPr>
        <w:tabs>
          <w:tab w:val="left" w:pos="0"/>
          <w:tab w:val="right" w:leader="dot" w:pos="4536"/>
        </w:tabs>
        <w:spacing w:after="0" w:line="264" w:lineRule="auto"/>
        <w:jc w:val="both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</w:pPr>
    </w:p>
    <w:p w14:paraId="4F8FECB6" w14:textId="77777777" w:rsidR="00D61EC2" w:rsidRPr="00D61EC2" w:rsidRDefault="00D61EC2" w:rsidP="00D61EC2">
      <w:pPr>
        <w:tabs>
          <w:tab w:val="left" w:pos="0"/>
          <w:tab w:val="right" w:leader="dot" w:pos="4820"/>
        </w:tabs>
        <w:spacing w:after="0" w:line="264" w:lineRule="auto"/>
        <w:jc w:val="both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D61EC2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  <w14:ligatures w14:val="none"/>
        </w:rPr>
        <w:tab/>
      </w:r>
    </w:p>
    <w:p w14:paraId="5F78EA91" w14:textId="77777777" w:rsidR="00D61EC2" w:rsidRPr="00D61EC2" w:rsidRDefault="00D61EC2" w:rsidP="00D61EC2">
      <w:pPr>
        <w:spacing w:after="0" w:line="264" w:lineRule="auto"/>
        <w:jc w:val="both"/>
        <w:rPr>
          <w:rFonts w:ascii="Segoe UI" w:eastAsia="Calibri" w:hAnsi="Segoe UI" w:cs="Segoe UI"/>
          <w:bCs/>
          <w:kern w:val="0"/>
          <w:sz w:val="20"/>
          <w:szCs w:val="20"/>
          <w14:ligatures w14:val="none"/>
        </w:rPr>
      </w:pPr>
      <w:r w:rsidRPr="00D61EC2">
        <w:rPr>
          <w:rFonts w:ascii="Segoe UI" w:eastAsia="Calibri" w:hAnsi="Segoe UI" w:cs="Segoe UI"/>
          <w:b/>
          <w:kern w:val="0"/>
          <w:sz w:val="20"/>
          <w:szCs w:val="20"/>
          <w:highlight w:val="lightGray"/>
          <w14:ligatures w14:val="none"/>
        </w:rPr>
        <w:t>Jméno a příjmení osoby oprávněné jednat + podpis</w:t>
      </w:r>
    </w:p>
    <w:p w14:paraId="3CCB9E75" w14:textId="77777777" w:rsidR="007A315A" w:rsidRDefault="007A315A"/>
    <w:sectPr w:rsidR="007A315A" w:rsidSect="00D61EC2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37567" w14:textId="77777777" w:rsidR="0030457D" w:rsidRDefault="0030457D" w:rsidP="00D61EC2">
      <w:pPr>
        <w:spacing w:after="0" w:line="240" w:lineRule="auto"/>
      </w:pPr>
      <w:r>
        <w:separator/>
      </w:r>
    </w:p>
  </w:endnote>
  <w:endnote w:type="continuationSeparator" w:id="0">
    <w:p w14:paraId="340FBD9A" w14:textId="77777777" w:rsidR="0030457D" w:rsidRDefault="0030457D" w:rsidP="00D6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EC57E" w14:textId="77777777" w:rsidR="00F73361" w:rsidRPr="007B1E55" w:rsidRDefault="008E4482" w:rsidP="00A31C84">
    <w:pPr>
      <w:pStyle w:val="Zpat"/>
      <w:tabs>
        <w:tab w:val="clear" w:pos="9072"/>
        <w:tab w:val="right" w:pos="6946"/>
      </w:tabs>
      <w:ind w:right="2126"/>
      <w:rPr>
        <w:rFonts w:ascii="Segoe UI" w:hAnsi="Segoe UI" w:cs="Segoe UI"/>
      </w:rPr>
    </w:pP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AC7851B" wp14:editId="334A4928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B4F03" w14:textId="77777777" w:rsidR="00F73361" w:rsidRPr="007B1E55" w:rsidRDefault="008E4482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26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585BF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454.45pt;margin-top:804.75pt;width:70.8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" filled="f" stroked="f">
              <v:textbox style="mso-fit-shape-to-text:t" inset="0,0,0,0">
                <w:txbxContent>
                  <w:p w:rsidR="00000000" w:rsidRPr="007B1E55" w:rsidRDefault="00000000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26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3E55008" wp14:editId="4F3C2E34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367AA" w14:textId="77777777" w:rsidR="00F73361" w:rsidRPr="007B1E55" w:rsidRDefault="008E4482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26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68A03B" id="Textové pole 2" o:spid="_x0000_s1027" type="#_x0000_t202" style="position:absolute;margin-left:454.45pt;margin-top:804.75pt;width:70.8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" filled="f" stroked="f">
              <v:textbox style="mso-fit-shape-to-text:t" inset="0,0,0,0">
                <w:txbxContent>
                  <w:p w:rsidR="00000000" w:rsidRPr="007B1E55" w:rsidRDefault="00000000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26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2C55EED" wp14:editId="78D7825C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B7DF2" w14:textId="77777777" w:rsidR="00F73361" w:rsidRPr="007B1E55" w:rsidRDefault="008E4482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39</w:t>
                          </w:r>
                          <w:r w:rsidDel="007F4F51"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DA2148" id="Text Box 15" o:spid="_x0000_s1028" type="#_x0000_t202" style="position:absolute;margin-left:454.45pt;margin-top:804.75pt;width:70.8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" filled="f" stroked="f">
              <v:textbox style="mso-fit-shape-to-text:t" inset="0,0,0,0">
                <w:txbxContent>
                  <w:p w:rsidR="00000000" w:rsidRPr="007B1E55" w:rsidRDefault="00000000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39</w:t>
                    </w:r>
                    <w:r w:rsidDel="007F4F51">
                      <w:rPr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7B1E55">
      <w:rPr>
        <w:rFonts w:ascii="Segoe UI" w:hAnsi="Segoe UI" w:cs="Segoe UI"/>
        <w:noProof/>
        <w:lang w:eastAsia="cs-CZ"/>
      </w:rPr>
      <w:t xml:space="preserve">Pokyny pro zadávání zakázek v Operačním programu Životní prostředí </w:t>
    </w:r>
    <w:r>
      <w:rPr>
        <w:rFonts w:ascii="Segoe UI" w:hAnsi="Segoe UI" w:cs="Segoe UI"/>
        <w:noProof/>
        <w:lang w:eastAsia="cs-CZ"/>
      </w:rPr>
      <w:t xml:space="preserve">a v Operačním programu Spravedlivá transformace </w:t>
    </w:r>
    <w:r w:rsidRPr="007B1E55">
      <w:rPr>
        <w:rFonts w:ascii="Segoe UI" w:hAnsi="Segoe UI" w:cs="Segoe UI"/>
        <w:noProof/>
        <w:lang w:eastAsia="cs-CZ"/>
      </w:rPr>
      <w:t>pro období 2021</w:t>
    </w:r>
    <w:r w:rsidRPr="00387FB3">
      <w:rPr>
        <w:rFonts w:ascii="Segoe UI" w:hAnsi="Segoe UI" w:cs="Segoe UI"/>
        <w:noProof/>
        <w:lang w:eastAsia="cs-CZ"/>
      </w:rPr>
      <w:t>–</w:t>
    </w:r>
    <w:r w:rsidRPr="007B1E55">
      <w:rPr>
        <w:rFonts w:ascii="Segoe UI" w:hAnsi="Segoe UI" w:cs="Segoe UI"/>
        <w:noProof/>
        <w:lang w:eastAsia="cs-CZ"/>
      </w:rPr>
      <w:t>2027</w:t>
    </w:r>
    <w:r w:rsidRPr="007B1E55">
      <w:rPr>
        <w:rFonts w:ascii="Segoe UI" w:hAnsi="Segoe UI" w:cs="Segoe UI"/>
      </w:rPr>
      <w:t xml:space="preserve">, verze </w:t>
    </w:r>
    <w:r>
      <w:rPr>
        <w:rFonts w:ascii="Segoe UI" w:hAnsi="Segoe UI" w:cs="Segoe U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55E53" w14:textId="77777777" w:rsidR="0030457D" w:rsidRDefault="0030457D" w:rsidP="00D61EC2">
      <w:pPr>
        <w:spacing w:after="0" w:line="240" w:lineRule="auto"/>
      </w:pPr>
      <w:r>
        <w:separator/>
      </w:r>
    </w:p>
  </w:footnote>
  <w:footnote w:type="continuationSeparator" w:id="0">
    <w:p w14:paraId="5792A1B1" w14:textId="77777777" w:rsidR="0030457D" w:rsidRDefault="0030457D" w:rsidP="00D61EC2">
      <w:pPr>
        <w:spacing w:after="0" w:line="240" w:lineRule="auto"/>
      </w:pPr>
      <w:r>
        <w:continuationSeparator/>
      </w:r>
    </w:p>
  </w:footnote>
  <w:footnote w:id="1">
    <w:p w14:paraId="4B069AFA" w14:textId="77777777" w:rsidR="00D61EC2" w:rsidRPr="00A31C84" w:rsidRDefault="00D61EC2" w:rsidP="00D61EC2">
      <w:pPr>
        <w:pStyle w:val="Textpoznpodarou"/>
      </w:pPr>
      <w:r w:rsidRPr="00397F7B">
        <w:rPr>
          <w:rStyle w:val="Znakapoznpodarou"/>
        </w:rPr>
        <w:footnoteRef/>
      </w:r>
      <w:r w:rsidRPr="00A31C84"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2">
    <w:p w14:paraId="577434A6" w14:textId="77777777" w:rsidR="00D61EC2" w:rsidRPr="00A31C84" w:rsidRDefault="00D61EC2" w:rsidP="00D61EC2">
      <w:pPr>
        <w:pStyle w:val="Textpoznpodarou"/>
      </w:pPr>
      <w:r w:rsidRPr="00397F7B">
        <w:rPr>
          <w:rStyle w:val="Znakapoznpodarou"/>
        </w:rPr>
        <w:footnoteRef/>
      </w:r>
      <w:r w:rsidRPr="00A31C84"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1"/>
            <w:rFonts w:cs="Segoe UI"/>
            <w:szCs w:val="16"/>
          </w:rPr>
          <w:t>https://www.financnianalytickyurad.cz/blog/zarazeni-dalsich-osob-na-sankcni-seznam-proti-rusku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27DD6" w14:textId="77777777" w:rsidR="00F73361" w:rsidRDefault="00F73361">
    <w:pPr>
      <w:pStyle w:val="Zhlav"/>
    </w:pPr>
  </w:p>
  <w:p w14:paraId="65D2236D" w14:textId="77777777" w:rsidR="00F73361" w:rsidRDefault="00F73361">
    <w:pPr>
      <w:pStyle w:val="Zhlav"/>
    </w:pPr>
  </w:p>
  <w:p w14:paraId="49A5FEA3" w14:textId="77777777" w:rsidR="00F73361" w:rsidRDefault="00F733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C4AB5" w14:textId="77777777" w:rsidR="00F73361" w:rsidRDefault="008E4482">
    <w:pPr>
      <w:pStyle w:val="Zhlav"/>
    </w:pPr>
    <w:r w:rsidRPr="00F37117">
      <w:rPr>
        <w:noProof/>
        <w:lang w:eastAsia="cs-CZ"/>
      </w:rPr>
      <w:drawing>
        <wp:inline distT="0" distB="0" distL="0" distR="0" wp14:anchorId="7EB10292" wp14:editId="67BCA4AE">
          <wp:extent cx="5760720" cy="41973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7ADCA4" w14:textId="77777777" w:rsidR="00D61EC2" w:rsidRDefault="00D61EC2">
    <w:pPr>
      <w:pStyle w:val="Zhlav"/>
    </w:pPr>
  </w:p>
  <w:p w14:paraId="206F6615" w14:textId="5001AAEC" w:rsidR="00D61EC2" w:rsidRPr="00D61EC2" w:rsidRDefault="00D61EC2">
    <w:pPr>
      <w:pStyle w:val="Zhlav"/>
      <w:rPr>
        <w:rFonts w:ascii="Segoe UI" w:hAnsi="Segoe UI" w:cs="Segoe UI"/>
        <w:sz w:val="20"/>
        <w:szCs w:val="20"/>
      </w:rPr>
    </w:pPr>
    <w:r w:rsidRPr="00D61EC2">
      <w:rPr>
        <w:rFonts w:ascii="Segoe UI" w:hAnsi="Segoe UI" w:cs="Segoe UI"/>
        <w:sz w:val="20"/>
        <w:szCs w:val="20"/>
      </w:rPr>
      <w:t xml:space="preserve">Příloha č. </w:t>
    </w:r>
    <w:r w:rsidR="00027C73">
      <w:rPr>
        <w:rFonts w:ascii="Segoe UI" w:hAnsi="Segoe UI" w:cs="Segoe UI"/>
        <w:sz w:val="20"/>
        <w:szCs w:val="20"/>
      </w:rPr>
      <w:t>6</w:t>
    </w:r>
    <w:r w:rsidRPr="00D61EC2">
      <w:rPr>
        <w:rFonts w:ascii="Segoe UI" w:hAnsi="Segoe UI" w:cs="Segoe UI"/>
        <w:sz w:val="20"/>
        <w:szCs w:val="20"/>
      </w:rPr>
      <w:t xml:space="preserve"> výzvy k podání nabídek pro veřejnou zakázku </w:t>
    </w:r>
    <w:r w:rsidR="00685A76" w:rsidRPr="00685A76">
      <w:rPr>
        <w:rFonts w:ascii="Segoe UI" w:hAnsi="Segoe UI" w:cs="Segoe UI"/>
        <w:sz w:val="20"/>
        <w:szCs w:val="20"/>
      </w:rPr>
      <w:t>„Rekonstrukce venkovních ploch před budovou školy“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274144">
    <w:abstractNumId w:val="1"/>
  </w:num>
  <w:num w:numId="2" w16cid:durableId="90579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C2"/>
    <w:rsid w:val="00027C73"/>
    <w:rsid w:val="00030A1F"/>
    <w:rsid w:val="0030457D"/>
    <w:rsid w:val="00474077"/>
    <w:rsid w:val="00495DE9"/>
    <w:rsid w:val="005439A5"/>
    <w:rsid w:val="005A06C5"/>
    <w:rsid w:val="005F6000"/>
    <w:rsid w:val="00685A76"/>
    <w:rsid w:val="007A315A"/>
    <w:rsid w:val="007D4343"/>
    <w:rsid w:val="008E4482"/>
    <w:rsid w:val="00BA106F"/>
    <w:rsid w:val="00C04194"/>
    <w:rsid w:val="00D61EC2"/>
    <w:rsid w:val="00D914D9"/>
    <w:rsid w:val="00E96EA9"/>
    <w:rsid w:val="00ED00AB"/>
    <w:rsid w:val="00F7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C03E"/>
  <w15:chartTrackingRefBased/>
  <w15:docId w15:val="{BD943245-1E4F-4D22-8E6A-B19D4514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1EC2"/>
  </w:style>
  <w:style w:type="paragraph" w:styleId="Nadpis1">
    <w:name w:val="heading 1"/>
    <w:basedOn w:val="Normln"/>
    <w:next w:val="Normln"/>
    <w:link w:val="Nadpis1Char"/>
    <w:uiPriority w:val="9"/>
    <w:qFormat/>
    <w:rsid w:val="00D61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1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1E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1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1E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1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1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1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1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1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1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1E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1EC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1EC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1E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1E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1E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1E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1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1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1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1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1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1E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1E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1EC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1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1EC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1EC2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6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C2"/>
  </w:style>
  <w:style w:type="paragraph" w:styleId="Zpat">
    <w:name w:val="footer"/>
    <w:basedOn w:val="Normln"/>
    <w:link w:val="ZpatChar"/>
    <w:uiPriority w:val="99"/>
    <w:unhideWhenUsed/>
    <w:rsid w:val="00D61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C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1E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1EC2"/>
    <w:rPr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D61EC2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textovodkaz1">
    <w:name w:val="Hypertextový odkaz1"/>
    <w:basedOn w:val="Standardnpsmoodstavce"/>
    <w:uiPriority w:val="99"/>
    <w:unhideWhenUsed/>
    <w:rsid w:val="00D61EC2"/>
    <w:rPr>
      <w:color w:val="0000FF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D61EC2"/>
    <w:rPr>
      <w:vertAlign w:val="superscript"/>
    </w:rPr>
  </w:style>
  <w:style w:type="table" w:styleId="Mkatabulky">
    <w:name w:val="Table Grid"/>
    <w:basedOn w:val="Normlntabulka"/>
    <w:uiPriority w:val="39"/>
    <w:rsid w:val="00D61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61E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1941</Characters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2025-06-18T04:11:00Z</dcterms:created>
  <dcterms:modified xsi:type="dcterms:W3CDTF">2025-06-19T10:30:00Z</dcterms:modified>
</cp:coreProperties>
</file>