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768"/>
        <w:gridCol w:w="1752"/>
        <w:gridCol w:w="481"/>
        <w:gridCol w:w="935"/>
        <w:gridCol w:w="1428"/>
        <w:gridCol w:w="1651"/>
        <w:gridCol w:w="380"/>
        <w:gridCol w:w="960"/>
        <w:gridCol w:w="2151"/>
      </w:tblGrid>
      <w:tr w:rsidR="00C360F4" w:rsidRPr="00C360F4" w:rsidTr="00C360F4">
        <w:trPr>
          <w:trHeight w:val="645"/>
        </w:trPr>
        <w:tc>
          <w:tcPr>
            <w:tcW w:w="103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</w:pPr>
            <w:bookmarkStart w:id="0" w:name="RANGE!A1:G89"/>
            <w:r w:rsidRPr="00C360F4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  <w:t xml:space="preserve">Technická specifikace a stanovení nabídkové ceny </w:t>
            </w:r>
            <w:bookmarkEnd w:id="0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1215"/>
        </w:trPr>
        <w:tc>
          <w:tcPr>
            <w:tcW w:w="103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r w:rsidRPr="00C360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>Základní škola a mateřská škola Ostrava-Dubina, V. Košaře 6, příspěvková organizace</w:t>
            </w:r>
            <w:r w:rsidRPr="00C360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>Václava Košaře 121/6, 70030 Ostrava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390"/>
        </w:trPr>
        <w:tc>
          <w:tcPr>
            <w:tcW w:w="103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Herní plocha </w:t>
            </w:r>
            <w:proofErr w:type="gramStart"/>
            <w:r w:rsidRPr="00C360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s  EPDM</w:t>
            </w:r>
            <w:proofErr w:type="gramEnd"/>
            <w:r w:rsidRPr="00C360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povrchem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8080"/>
                <w:sz w:val="24"/>
                <w:szCs w:val="24"/>
                <w:lang w:eastAsia="cs-CZ"/>
              </w:rPr>
            </w:pPr>
            <w:r w:rsidRPr="00C360F4">
              <w:rPr>
                <w:rFonts w:ascii="Arial CE" w:eastAsia="Times New Roman" w:hAnsi="Arial CE" w:cs="Arial CE"/>
                <w:b/>
                <w:bCs/>
                <w:color w:val="808080"/>
                <w:sz w:val="24"/>
                <w:szCs w:val="24"/>
                <w:lang w:eastAsia="cs-CZ"/>
              </w:rPr>
              <w:t>Návod na vyplnění</w:t>
            </w:r>
          </w:p>
        </w:tc>
      </w:tr>
      <w:tr w:rsidR="00C360F4" w:rsidRPr="00C360F4" w:rsidTr="00C360F4">
        <w:trPr>
          <w:trHeight w:val="495"/>
        </w:trPr>
        <w:tc>
          <w:tcPr>
            <w:tcW w:w="60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</w:pPr>
            <w:r w:rsidRPr="00C360F4"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  <w:t>Měnit lze pouze buňky se žlutým podbarvením!</w:t>
            </w:r>
            <w:r w:rsidRPr="00C360F4"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  <w:br/>
            </w:r>
            <w:r w:rsidRPr="00C360F4"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  <w:br/>
              <w:t xml:space="preserve">1) vyplňte údaje o </w:t>
            </w:r>
            <w:proofErr w:type="gramStart"/>
            <w:r w:rsidRPr="00C360F4"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  <w:t>Uchazeči - zhotoviteli</w:t>
            </w:r>
            <w:proofErr w:type="gramEnd"/>
            <w:r w:rsidRPr="00C360F4"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  <w:br/>
            </w:r>
            <w:r w:rsidRPr="00C360F4"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  <w:br/>
              <w:t xml:space="preserve">2) vyplňte ceny u položek </w:t>
            </w:r>
            <w:r w:rsidRPr="00C360F4"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u w:val="single"/>
                <w:lang w:eastAsia="cs-CZ"/>
              </w:rPr>
              <w:t>cena / MJ</w:t>
            </w:r>
          </w:p>
        </w:tc>
      </w:tr>
      <w:tr w:rsidR="00C360F4" w:rsidRPr="00C360F4" w:rsidTr="00C360F4">
        <w:trPr>
          <w:trHeight w:val="1823"/>
        </w:trPr>
        <w:tc>
          <w:tcPr>
            <w:tcW w:w="6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ZHOTOVITEL:</w:t>
            </w:r>
          </w:p>
        </w:tc>
        <w:tc>
          <w:tcPr>
            <w:tcW w:w="2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datum: 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</w:pPr>
          </w:p>
        </w:tc>
      </w:tr>
      <w:tr w:rsidR="00C360F4" w:rsidRPr="00C360F4" w:rsidTr="00C360F4">
        <w:trPr>
          <w:trHeight w:val="720"/>
        </w:trPr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proofErr w:type="spellStart"/>
            <w:r w:rsidRPr="00C360F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P.č</w:t>
            </w:r>
            <w:proofErr w:type="spellEnd"/>
            <w:r w:rsidRPr="00C360F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.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Název položky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Popis položky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MJ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množství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cena / MJ</w:t>
            </w:r>
            <w:r w:rsidRPr="00C360F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br/>
              <w:t xml:space="preserve">(Kč bez DPH)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celkem </w:t>
            </w:r>
            <w:r w:rsidRPr="00C360F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br/>
              <w:t xml:space="preserve">(Kč bez DPH)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</w:pPr>
          </w:p>
        </w:tc>
      </w:tr>
      <w:tr w:rsidR="00C360F4" w:rsidRPr="00C360F4" w:rsidTr="00C360F4">
        <w:trPr>
          <w:trHeight w:val="300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Důkladné očištění plochy od nečistot 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390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</w:pPr>
          </w:p>
        </w:tc>
      </w:tr>
      <w:tr w:rsidR="00C360F4" w:rsidRPr="00C360F4" w:rsidTr="00C360F4">
        <w:trPr>
          <w:trHeight w:val="30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Penetrace podkladu 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390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</w:pPr>
          </w:p>
        </w:tc>
      </w:tr>
      <w:tr w:rsidR="00C360F4" w:rsidRPr="00C360F4" w:rsidTr="00C360F4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Demontáž stávajících lavic </w:t>
            </w:r>
            <w:proofErr w:type="spellStart"/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vč.likvidace</w:t>
            </w:r>
            <w:proofErr w:type="spellEnd"/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</w:pPr>
          </w:p>
        </w:tc>
      </w:tr>
      <w:tr w:rsidR="00C360F4" w:rsidRPr="00C360F4" w:rsidTr="00C360F4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Oprava stávajících květináčů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</w:pPr>
          </w:p>
        </w:tc>
      </w:tr>
      <w:tr w:rsidR="00C360F4" w:rsidRPr="00C360F4" w:rsidTr="00C360F4">
        <w:trPr>
          <w:trHeight w:val="73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Rozměření grafických motivů na ploše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</w:pPr>
          </w:p>
        </w:tc>
      </w:tr>
      <w:tr w:rsidR="00C360F4" w:rsidRPr="00C360F4" w:rsidTr="00C360F4">
        <w:trPr>
          <w:trHeight w:val="15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Práce na grafice a instalace grafických motivů a prvků do plochy dle grafického návrhu (zahrnuje i speciální polyuretanovou hmotu pro lepení grafických motivů)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</w:pPr>
          </w:p>
        </w:tc>
      </w:tr>
      <w:tr w:rsidR="00C360F4" w:rsidRPr="00C360F4" w:rsidTr="00C360F4">
        <w:trPr>
          <w:trHeight w:val="6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vyříznutí ukončovacího žlábku do stávajícího povrchu hl. 1,5cm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</w:pPr>
          </w:p>
        </w:tc>
      </w:tr>
      <w:tr w:rsidR="00C360F4" w:rsidRPr="00C360F4" w:rsidTr="00C360F4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Nákup a doprava betonu C 20/25 S1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m3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</w:pPr>
          </w:p>
        </w:tc>
      </w:tr>
      <w:tr w:rsidR="00C360F4" w:rsidRPr="00C360F4" w:rsidTr="00C360F4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Manipulace s betonem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m3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Nákup a doprava kari sítě průměr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5mm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okem 150/150mm vč. instalace do betonu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1*1,25, velikost3*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2m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 2,5kg/m2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0,17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</w:pPr>
          </w:p>
        </w:tc>
      </w:tr>
      <w:tr w:rsidR="00C360F4" w:rsidRPr="00C360F4" w:rsidTr="00C360F4">
        <w:trPr>
          <w:trHeight w:val="6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Betonáž a tvarování valu do navrženého tvaru vč. manipulace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m3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bezpečný polyuretanový povrch EPDM 35mm (25mm SBR + 10mm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EPDM)-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HIC 1,60m  v dané barevnosti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390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Základní zabezpečení plochy proti poničení po dobu tuhnutí EPDM povrchu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montáž a demontáž oplocení, umístění výstražných cedulí, fyzická ostraha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den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Kolečko 18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cm -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beige</w:t>
            </w:r>
            <w:proofErr w:type="spellEnd"/>
            <w:proofErr w:type="gram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</w:pPr>
          </w:p>
        </w:tc>
      </w:tr>
      <w:tr w:rsidR="00C360F4" w:rsidRPr="00C360F4" w:rsidTr="00C360F4">
        <w:trPr>
          <w:trHeight w:val="612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Písmeno L (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capri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 v kolečku 30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cm - UV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teal</w:t>
            </w:r>
            <w:proofErr w:type="spell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Písmeno P (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 v kolečku 30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cm - UV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orange</w:t>
            </w:r>
            <w:proofErr w:type="spell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Set Písmen A-Z v kolečku 30 cm -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M,RB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,R,B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Kolečko 40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cm - s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grafikou, číslem, písmenem - UV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colours</w:t>
            </w:r>
            <w:proofErr w:type="spell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Kolečko 50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cm - sed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-leh - UV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may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green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Kolečko 50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cm - klik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Kolečko 50 cm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-  švihadlo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earth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yellow</w:t>
            </w:r>
            <w:proofErr w:type="spell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Kolečko 50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cm - panák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UV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rainbow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blue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Kolečko 50 cm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-  s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grafikou, číslem, písmenem - standard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colours</w:t>
            </w:r>
            <w:proofErr w:type="spell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Trojúhelník 21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cm -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  <w:proofErr w:type="spellEnd"/>
            <w:proofErr w:type="gram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Lidské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stopy - bota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pár (P+L) -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, 28 x 10 cm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8080"/>
                <w:sz w:val="16"/>
                <w:szCs w:val="16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Skok Daleký (0-300_black) - UV, BOREC, 380 x 150 cm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Nápis: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START -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  <w:proofErr w:type="spellEnd"/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velikost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pís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20 cm-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Nápis: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CÍL -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  <w:proofErr w:type="spellEnd"/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velikost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pís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20 cm-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Terč s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čísly - malý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different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colours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, prům.120 cm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Skok do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dálky - ZVÍŘATA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different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colours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195 x 90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cn</w:t>
            </w:r>
            <w:proofErr w:type="spell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31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Člověče nezlob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se - VELKÉ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30 cm (set 60 ks) -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different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colours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370 x 370 cm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Twister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malý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18 cm (set 24 ks) -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different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colours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, 140 x 108 cm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Skákací zrcadlo - kolečka 18 cm - CZ (</w:t>
            </w:r>
            <w:proofErr w:type="spellStart"/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Quatro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)  -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různé barvy 255 x 113 cm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Skákací panák OBDÉLNÍKY 1-10 - různé barvy, 220 x 85 cm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Skákací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PANÁK -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Small</w:t>
            </w:r>
            <w:proofErr w:type="spellEnd"/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-boy 3 -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red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povrch 250 x 85 cm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Housenka Malá s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čísly  1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-10 - UV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may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green 400 x 60 cm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Středová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čára -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beige</w:t>
            </w:r>
            <w:proofErr w:type="spellEnd"/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80 x 8 cm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Středová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čára - UV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colours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80 x 8 cm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Středová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čára - UV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may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green 80 x 8 cm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Středová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čára - UV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rainbow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blue 80 x 8 cm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Čára 40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cm -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  <w:proofErr w:type="spellEnd"/>
            <w:proofErr w:type="gram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42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Čára 40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cm - UV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colours</w:t>
            </w:r>
            <w:proofErr w:type="spell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Čára 20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cm -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  <w:proofErr w:type="spellEnd"/>
            <w:proofErr w:type="gram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Vodorovné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značení - Šipka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oblouk - PRAVÁ 75 x 44 cm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Sluneční soustava (složeno z 9 ks - 6x 3D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prům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30 -50cm 3x 2D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prům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. 30-100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cm )</w:t>
            </w:r>
            <w:proofErr w:type="gram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9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Nápis HOP velikost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pís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20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cm-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  <w:proofErr w:type="spellEnd"/>
            <w:proofErr w:type="gram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18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3D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Polokoule 50 cm (1 ks) - UV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teal</w:t>
            </w:r>
            <w:proofErr w:type="spell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 Herní zařízení vyžadující certifikaci ČSN EN 1176-1          Vyžadujeme doložit platný certifikát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18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3D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Polokoule 50 cm (1 ks) - UV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orange</w:t>
            </w:r>
            <w:proofErr w:type="spell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 Herní zařízení vyžadující certifikaci ČSN EN 1176-1          Vyžadujeme doložit platný certifikát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18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3D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Polokoule 50 cm pro kotvení (1 ks) - pink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 Herní zařízení vyžadující certifikaci ČSN EN 1176-1          Vyžadujeme doložit platný certifikát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18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50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3D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Polokoule 50 cm pro kotvení (1 ks) - UV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colours</w:t>
            </w:r>
            <w:proofErr w:type="spell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 Herní zařízení vyžadující certifikaci ČSN EN 1176-1          Vyžadujeme doložit platný certifikát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18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3D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Polokoule 50 cm pro kotvení (1 ks) - UV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yellow</w:t>
            </w:r>
            <w:proofErr w:type="spell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 Herní zařízení vyžadující certifikaci ČSN EN 1176-1          Vyžadujeme doložit platný certifikát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18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3D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Polokoule 50 cm pro kotvení (1 ks) - UV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teal</w:t>
            </w:r>
            <w:proofErr w:type="spell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 Herní zařízení vyžadující certifikaci ČSN EN 1176-1          Vyžadujeme doložit platný certifikát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18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3D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Zeměkoule ZÁPAD,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prům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100cm v- 25 cm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 Herní zařízení vyžadující certifikaci ČSN EN 1176-1          Vyžadujeme doložit platný certifikát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18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3D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Polokoule 75 cm - pink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 Herní zařízení vyžadující certifikaci ČSN EN 1176-1          Vyžadujeme doložit platný certifikát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18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55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3D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Polokoule 75 cm - UV green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 Herní zařízení vyžadující certifikaci ČSN EN 1176-1          Vyžadujeme doložit platný certifikát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18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3D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Polokoule 75 cm - UV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yellow</w:t>
            </w:r>
            <w:proofErr w:type="spell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 Herní zařízení vyžadující certifikaci ČSN EN 1176-1          Vyžadujeme doložit platný certifikát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18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3D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Polokoule 30 cm pro kotvení (1 ks) - standard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colours</w:t>
            </w:r>
            <w:proofErr w:type="spell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 Herní zařízení vyžadující certifikaci ČSN EN 1176-1          Vyžadujeme doložit platný certifikát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18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3D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Polokoule 30 cm pro kotvení (1 ks) - pink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 Herní zařízení vyžadující certifikaci ČSN EN 1176-1          Vyžadujeme doložit platný certifikát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18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3D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Polokoule 30 cm pro kotvení (1 ks) - UV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colours</w:t>
            </w:r>
            <w:proofErr w:type="spell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 Herní zařízení vyžadující certifikaci ČSN EN 1176-1          Vyžadujeme doložit platný certifikát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18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60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3D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Polokoule 30 cm pro kotvení (1 ks) - UV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yellow</w:t>
            </w:r>
            <w:proofErr w:type="spell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 Herní zařízení vyžadující certifikaci ČSN EN 1176-1          Vyžadujeme doložit platný certifikát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18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3D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Polokoule 30 cm pro kotvení (1 ks) - UV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may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green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 Herní zařízení vyžadující certifikaci ČSN EN 1176-1          Vyžadujeme doložit platný certifikát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18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62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3D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Polokoule 30 cm pro kotvení (1 ks) - UV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teal</w:t>
            </w:r>
            <w:proofErr w:type="spell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 Herní zařízení vyžadující certifikaci ČSN EN 1176-1          Vyžadujeme doložit platný certifikát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18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3D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Lavice PLAY - DIRECT bez grafiky 220 x 46 x 46 cm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 Herní zařízení vyžadující certifikaci ČSN EN 1176-1          Vyžadujeme doložit platný certifikát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18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64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Přenosná palisáda se zabudovanými uchy na přenášení v-30 cm,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prům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40cm - bez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grafiky - UV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colours</w:t>
            </w:r>
            <w:proofErr w:type="spell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 Herní zařízení vyžadující certifikaci ČSN EN 1176-1          Vyžadujeme doložit platný certifikát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18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65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Přenosná palisáda se zabudovanými uchy na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přenášení  v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-30 cm,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prům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40cm - bez grafiky - UV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may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green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 Herní zařízení vyžadující certifikaci ČSN EN 1176-1          Vyžadujeme doložit platný certifikát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18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66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Přenosná palisáda se zabudovanými uchy na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přenášení  v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-30 cm,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prům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40cm - bez grafiky - UV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teal</w:t>
            </w:r>
            <w:proofErr w:type="spell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 Herní zařízení vyžadující certifikaci ČSN EN 1176-1          Vyžadujeme doložit platný certifikát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181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Přenosná palisáda se zabudovanými uchy na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přenášení  v</w:t>
            </w:r>
            <w:proofErr w:type="gram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-30 cm,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prům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40cm- bez grafiky - UV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orange</w:t>
            </w:r>
            <w:proofErr w:type="spellEnd"/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Grafika z </w:t>
            </w:r>
            <w:proofErr w:type="spellStart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C360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EPDM (nejedná se o nástřik) Herní zařízení vyžadující certifikaci ČSN EN 1176-1          Vyžadujeme doložit platný certifikát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330"/>
        </w:trPr>
        <w:tc>
          <w:tcPr>
            <w:tcW w:w="865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doprava a režie spodní stavba 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630"/>
        </w:trPr>
        <w:tc>
          <w:tcPr>
            <w:tcW w:w="865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doprava a režie umělý povrch</w:t>
            </w:r>
            <w:bookmarkStart w:id="1" w:name="_GoBack"/>
            <w:bookmarkEnd w:id="1"/>
            <w:r w:rsidRPr="00C360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(doprava osob, materiálu, ubytování, odvoz a likvidace odpadu)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75"/>
        </w:trPr>
        <w:tc>
          <w:tcPr>
            <w:tcW w:w="8658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420"/>
        </w:trPr>
        <w:tc>
          <w:tcPr>
            <w:tcW w:w="865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Cena celkem bez DPH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375"/>
        </w:trPr>
        <w:tc>
          <w:tcPr>
            <w:tcW w:w="86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DPH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21%</w:t>
            </w:r>
            <w:proofErr w:type="gramEnd"/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405"/>
        </w:trPr>
        <w:tc>
          <w:tcPr>
            <w:tcW w:w="865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Cena celkem vč. DPH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  Kč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120"/>
        </w:trPr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345"/>
        </w:trPr>
        <w:tc>
          <w:tcPr>
            <w:tcW w:w="42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Navržená Barevnost:</w:t>
            </w:r>
          </w:p>
        </w:tc>
        <w:tc>
          <w:tcPr>
            <w:tcW w:w="295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765"/>
        </w:trPr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Písková/béžová/hnědá 25/50/25, Písková/béžová 30/70, oranžová </w:t>
            </w:r>
            <w:proofErr w:type="gramStart"/>
            <w:r w:rsidRPr="00C360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100%</w:t>
            </w:r>
            <w:proofErr w:type="gramEnd"/>
          </w:p>
        </w:tc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5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1009"/>
        </w:trPr>
        <w:tc>
          <w:tcPr>
            <w:tcW w:w="103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60F4" w:rsidRPr="00C360F4" w:rsidTr="00C360F4">
        <w:trPr>
          <w:trHeight w:val="1658"/>
        </w:trPr>
        <w:tc>
          <w:tcPr>
            <w:tcW w:w="4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Zpracoval: </w:t>
            </w:r>
          </w:p>
        </w:tc>
        <w:tc>
          <w:tcPr>
            <w:tcW w:w="60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60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Razítko, podpis: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F4" w:rsidRPr="00C360F4" w:rsidRDefault="00C360F4" w:rsidP="00C3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F71B0" w:rsidRDefault="00AF71B0"/>
    <w:sectPr w:rsidR="00AF71B0" w:rsidSect="00C360F4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F4"/>
    <w:rsid w:val="005236A0"/>
    <w:rsid w:val="00AF71B0"/>
    <w:rsid w:val="00C3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8BBE"/>
  <w15:chartTrackingRefBased/>
  <w15:docId w15:val="{2492A5FF-3A36-4ED6-82D5-918D1727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360F4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360F4"/>
    <w:rPr>
      <w:color w:val="954F72"/>
      <w:u w:val="single"/>
    </w:rPr>
  </w:style>
  <w:style w:type="paragraph" w:customStyle="1" w:styleId="msonormal0">
    <w:name w:val="msonormal"/>
    <w:basedOn w:val="Normln"/>
    <w:rsid w:val="00C3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C360F4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808080"/>
      <w:sz w:val="16"/>
      <w:szCs w:val="16"/>
      <w:lang w:eastAsia="cs-CZ"/>
    </w:rPr>
  </w:style>
  <w:style w:type="paragraph" w:customStyle="1" w:styleId="font6">
    <w:name w:val="font6"/>
    <w:basedOn w:val="Normln"/>
    <w:rsid w:val="00C360F4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808080"/>
      <w:sz w:val="16"/>
      <w:szCs w:val="16"/>
      <w:u w:val="single"/>
      <w:lang w:eastAsia="cs-CZ"/>
    </w:rPr>
  </w:style>
  <w:style w:type="paragraph" w:customStyle="1" w:styleId="xl64">
    <w:name w:val="xl64"/>
    <w:basedOn w:val="Normln"/>
    <w:rsid w:val="00C3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C360F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808080"/>
      <w:sz w:val="24"/>
      <w:szCs w:val="24"/>
      <w:lang w:eastAsia="cs-CZ"/>
    </w:rPr>
  </w:style>
  <w:style w:type="paragraph" w:customStyle="1" w:styleId="xl67">
    <w:name w:val="xl67"/>
    <w:basedOn w:val="Normln"/>
    <w:rsid w:val="00C360F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C360F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C360F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xl70">
    <w:name w:val="xl70"/>
    <w:basedOn w:val="Normln"/>
    <w:rsid w:val="00C360F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xl71">
    <w:name w:val="xl71"/>
    <w:basedOn w:val="Normln"/>
    <w:rsid w:val="00C360F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xl72">
    <w:name w:val="xl72"/>
    <w:basedOn w:val="Normln"/>
    <w:rsid w:val="00C360F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xl73">
    <w:name w:val="xl73"/>
    <w:basedOn w:val="Normln"/>
    <w:rsid w:val="00C360F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xl74">
    <w:name w:val="xl74"/>
    <w:basedOn w:val="Normln"/>
    <w:rsid w:val="00C360F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C360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C360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C360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C360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C360F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C360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C36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C36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C36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C36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C36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C36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7">
    <w:name w:val="xl87"/>
    <w:basedOn w:val="Normln"/>
    <w:rsid w:val="00C36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C360F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C360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C360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C360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C360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C360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94">
    <w:name w:val="xl94"/>
    <w:basedOn w:val="Normln"/>
    <w:rsid w:val="00C36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95">
    <w:name w:val="xl95"/>
    <w:basedOn w:val="Normln"/>
    <w:rsid w:val="00C36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96">
    <w:name w:val="xl96"/>
    <w:basedOn w:val="Normln"/>
    <w:rsid w:val="00C36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97">
    <w:name w:val="xl97"/>
    <w:basedOn w:val="Normln"/>
    <w:rsid w:val="00C36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98">
    <w:name w:val="xl98"/>
    <w:basedOn w:val="Normln"/>
    <w:rsid w:val="00C36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99">
    <w:name w:val="xl99"/>
    <w:basedOn w:val="Normln"/>
    <w:rsid w:val="00C3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100">
    <w:name w:val="xl100"/>
    <w:basedOn w:val="Normln"/>
    <w:rsid w:val="00C360F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C360F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C360F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C3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C3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C360F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C360F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C360F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C360F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9">
    <w:name w:val="xl109"/>
    <w:basedOn w:val="Normln"/>
    <w:rsid w:val="00C3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10">
    <w:name w:val="xl110"/>
    <w:basedOn w:val="Normln"/>
    <w:rsid w:val="00C360F4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C360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12">
    <w:name w:val="xl112"/>
    <w:basedOn w:val="Normln"/>
    <w:rsid w:val="00C360F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13">
    <w:name w:val="xl113"/>
    <w:basedOn w:val="Normln"/>
    <w:rsid w:val="00C360F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14">
    <w:name w:val="xl114"/>
    <w:basedOn w:val="Normln"/>
    <w:rsid w:val="00C3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C3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C360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C360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C360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C360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C360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C36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C360F4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color w:val="808080"/>
      <w:sz w:val="16"/>
      <w:szCs w:val="16"/>
      <w:lang w:eastAsia="cs-CZ"/>
    </w:rPr>
  </w:style>
  <w:style w:type="paragraph" w:customStyle="1" w:styleId="xl124">
    <w:name w:val="xl124"/>
    <w:basedOn w:val="Normln"/>
    <w:rsid w:val="00C360F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808080"/>
      <w:sz w:val="16"/>
      <w:szCs w:val="16"/>
      <w:lang w:eastAsia="cs-CZ"/>
    </w:rPr>
  </w:style>
  <w:style w:type="paragraph" w:customStyle="1" w:styleId="xl125">
    <w:name w:val="xl125"/>
    <w:basedOn w:val="Normln"/>
    <w:rsid w:val="00C360F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808080"/>
      <w:sz w:val="20"/>
      <w:szCs w:val="20"/>
      <w:lang w:eastAsia="cs-CZ"/>
    </w:rPr>
  </w:style>
  <w:style w:type="paragraph" w:customStyle="1" w:styleId="xl126">
    <w:name w:val="xl126"/>
    <w:basedOn w:val="Normln"/>
    <w:rsid w:val="00C360F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27">
    <w:name w:val="xl127"/>
    <w:basedOn w:val="Normln"/>
    <w:rsid w:val="00C360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28">
    <w:name w:val="xl128"/>
    <w:basedOn w:val="Normln"/>
    <w:rsid w:val="00C360F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paragraph" w:customStyle="1" w:styleId="xl129">
    <w:name w:val="xl129"/>
    <w:basedOn w:val="Normln"/>
    <w:rsid w:val="00C360F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8"/>
      <w:szCs w:val="48"/>
      <w:lang w:eastAsia="cs-CZ"/>
    </w:rPr>
  </w:style>
  <w:style w:type="paragraph" w:customStyle="1" w:styleId="xl130">
    <w:name w:val="xl130"/>
    <w:basedOn w:val="Normln"/>
    <w:rsid w:val="00C360F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8"/>
      <w:szCs w:val="48"/>
      <w:lang w:eastAsia="cs-CZ"/>
    </w:rPr>
  </w:style>
  <w:style w:type="paragraph" w:customStyle="1" w:styleId="xl131">
    <w:name w:val="xl131"/>
    <w:basedOn w:val="Normln"/>
    <w:rsid w:val="00C360F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2">
    <w:name w:val="xl132"/>
    <w:basedOn w:val="Normln"/>
    <w:rsid w:val="00C360F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3">
    <w:name w:val="xl133"/>
    <w:basedOn w:val="Normln"/>
    <w:rsid w:val="00C360F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4">
    <w:name w:val="xl134"/>
    <w:basedOn w:val="Normln"/>
    <w:rsid w:val="00C360F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35">
    <w:name w:val="xl135"/>
    <w:basedOn w:val="Normln"/>
    <w:rsid w:val="00C360F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cs-CZ"/>
    </w:rPr>
  </w:style>
  <w:style w:type="paragraph" w:customStyle="1" w:styleId="xl136">
    <w:name w:val="xl136"/>
    <w:basedOn w:val="Normln"/>
    <w:rsid w:val="00C360F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cs-CZ"/>
    </w:rPr>
  </w:style>
  <w:style w:type="paragraph" w:customStyle="1" w:styleId="xl137">
    <w:name w:val="xl137"/>
    <w:basedOn w:val="Normln"/>
    <w:rsid w:val="00C360F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cs-CZ"/>
    </w:rPr>
  </w:style>
  <w:style w:type="paragraph" w:customStyle="1" w:styleId="xl138">
    <w:name w:val="xl138"/>
    <w:basedOn w:val="Normln"/>
    <w:rsid w:val="00C360F4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cs-CZ"/>
    </w:rPr>
  </w:style>
  <w:style w:type="paragraph" w:customStyle="1" w:styleId="xl139">
    <w:name w:val="xl139"/>
    <w:basedOn w:val="Normln"/>
    <w:rsid w:val="00C360F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C360F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1">
    <w:name w:val="xl141"/>
    <w:basedOn w:val="Normln"/>
    <w:rsid w:val="00C360F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2">
    <w:name w:val="xl142"/>
    <w:basedOn w:val="Normln"/>
    <w:rsid w:val="00C360F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3">
    <w:name w:val="xl143"/>
    <w:basedOn w:val="Normln"/>
    <w:rsid w:val="00C360F4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4">
    <w:name w:val="xl144"/>
    <w:basedOn w:val="Normln"/>
    <w:rsid w:val="00C360F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5">
    <w:name w:val="xl145"/>
    <w:basedOn w:val="Normln"/>
    <w:rsid w:val="00C360F4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6">
    <w:name w:val="xl146"/>
    <w:basedOn w:val="Normln"/>
    <w:rsid w:val="00C360F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7">
    <w:name w:val="xl147"/>
    <w:basedOn w:val="Normln"/>
    <w:rsid w:val="00C360F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8">
    <w:name w:val="xl148"/>
    <w:basedOn w:val="Normln"/>
    <w:rsid w:val="00C360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9">
    <w:name w:val="xl149"/>
    <w:basedOn w:val="Normln"/>
    <w:rsid w:val="00C360F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0">
    <w:name w:val="xl150"/>
    <w:basedOn w:val="Normln"/>
    <w:rsid w:val="00C360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1">
    <w:name w:val="xl151"/>
    <w:basedOn w:val="Normln"/>
    <w:rsid w:val="00C360F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2">
    <w:name w:val="xl152"/>
    <w:basedOn w:val="Normln"/>
    <w:rsid w:val="00C360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3">
    <w:name w:val="xl153"/>
    <w:basedOn w:val="Normln"/>
    <w:rsid w:val="00C360F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54">
    <w:name w:val="xl154"/>
    <w:basedOn w:val="Normln"/>
    <w:rsid w:val="00C360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55">
    <w:name w:val="xl155"/>
    <w:basedOn w:val="Normln"/>
    <w:rsid w:val="00C360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56">
    <w:name w:val="xl156"/>
    <w:basedOn w:val="Normln"/>
    <w:rsid w:val="00C36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57">
    <w:name w:val="xl157"/>
    <w:basedOn w:val="Normln"/>
    <w:rsid w:val="00C360F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58">
    <w:name w:val="xl158"/>
    <w:basedOn w:val="Normln"/>
    <w:rsid w:val="00C360F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59">
    <w:name w:val="xl159"/>
    <w:basedOn w:val="Normln"/>
    <w:rsid w:val="00C360F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60">
    <w:name w:val="xl160"/>
    <w:basedOn w:val="Normln"/>
    <w:rsid w:val="00C360F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61">
    <w:name w:val="xl161"/>
    <w:basedOn w:val="Normln"/>
    <w:rsid w:val="00C360F4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62">
    <w:name w:val="xl162"/>
    <w:basedOn w:val="Normln"/>
    <w:rsid w:val="00C360F4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63">
    <w:name w:val="xl163"/>
    <w:basedOn w:val="Normln"/>
    <w:rsid w:val="00C360F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4">
    <w:name w:val="xl164"/>
    <w:basedOn w:val="Normln"/>
    <w:rsid w:val="00C360F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5">
    <w:name w:val="xl165"/>
    <w:basedOn w:val="Normln"/>
    <w:rsid w:val="00C360F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6">
    <w:name w:val="xl166"/>
    <w:basedOn w:val="Normln"/>
    <w:rsid w:val="00C360F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7">
    <w:name w:val="xl167"/>
    <w:basedOn w:val="Normln"/>
    <w:rsid w:val="00C360F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8">
    <w:name w:val="xl168"/>
    <w:basedOn w:val="Normln"/>
    <w:rsid w:val="00C360F4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9">
    <w:name w:val="xl169"/>
    <w:basedOn w:val="Normln"/>
    <w:rsid w:val="00C360F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0">
    <w:name w:val="xl170"/>
    <w:basedOn w:val="Normln"/>
    <w:rsid w:val="00C360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1">
    <w:name w:val="xl171"/>
    <w:basedOn w:val="Normln"/>
    <w:rsid w:val="00C360F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2">
    <w:name w:val="xl172"/>
    <w:basedOn w:val="Normln"/>
    <w:rsid w:val="00C360F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3">
    <w:name w:val="xl173"/>
    <w:basedOn w:val="Normln"/>
    <w:rsid w:val="00C360F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4">
    <w:name w:val="xl174"/>
    <w:basedOn w:val="Normln"/>
    <w:rsid w:val="00C360F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75">
    <w:name w:val="xl175"/>
    <w:basedOn w:val="Normln"/>
    <w:rsid w:val="00C360F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76">
    <w:name w:val="xl176"/>
    <w:basedOn w:val="Normln"/>
    <w:rsid w:val="00C360F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1838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2025-08-25T07:00:00Z</dcterms:created>
  <dcterms:modified xsi:type="dcterms:W3CDTF">2025-08-25T09:02:00Z</dcterms:modified>
</cp:coreProperties>
</file>